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258accbd0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6858fbd6a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Bartonsville,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61fe50bae46c7" /><Relationship Type="http://schemas.openxmlformats.org/officeDocument/2006/relationships/numbering" Target="/word/numbering.xml" Id="R9686a01e2fa040da" /><Relationship Type="http://schemas.openxmlformats.org/officeDocument/2006/relationships/settings" Target="/word/settings.xml" Id="R8e970e10be484f7f" /><Relationship Type="http://schemas.openxmlformats.org/officeDocument/2006/relationships/image" Target="/word/media/1c2e2e47-5b2a-4e6e-99b2-4db38e2d7fc7.png" Id="R1e86858fbd6a4aa0" /></Relationships>
</file>