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bc38b0f6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cb22c8ae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Batchelor,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e86e8a94b43bf" /><Relationship Type="http://schemas.openxmlformats.org/officeDocument/2006/relationships/numbering" Target="/word/numbering.xml" Id="R5502a6c11485468c" /><Relationship Type="http://schemas.openxmlformats.org/officeDocument/2006/relationships/settings" Target="/word/settings.xml" Id="R0b1d69cae9d143c8" /><Relationship Type="http://schemas.openxmlformats.org/officeDocument/2006/relationships/image" Target="/word/media/f38facfb-783e-46cc-b513-de480e6c9d04.png" Id="Rf08cb22c8ae94ea4" /></Relationships>
</file>