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253d5aed6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476fc8389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Bates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1bbeef2ce4db5" /><Relationship Type="http://schemas.openxmlformats.org/officeDocument/2006/relationships/numbering" Target="/word/numbering.xml" Id="R47bca6857c8e4265" /><Relationship Type="http://schemas.openxmlformats.org/officeDocument/2006/relationships/settings" Target="/word/settings.xml" Id="R6d47e93c9f244406" /><Relationship Type="http://schemas.openxmlformats.org/officeDocument/2006/relationships/image" Target="/word/media/040a6745-0a57-4024-978a-6802f840f6a5.png" Id="R046476fc83894e9c" /></Relationships>
</file>