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287a107df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bf28c4c65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Battenville,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9b82af3e84896" /><Relationship Type="http://schemas.openxmlformats.org/officeDocument/2006/relationships/numbering" Target="/word/numbering.xml" Id="Rc66a328dda1c4dae" /><Relationship Type="http://schemas.openxmlformats.org/officeDocument/2006/relationships/settings" Target="/word/settings.xml" Id="R7ec02c3b073044c4" /><Relationship Type="http://schemas.openxmlformats.org/officeDocument/2006/relationships/image" Target="/word/media/f11c30eb-3f31-4145-8a88-3c9d03d068bb.png" Id="R855bf28c4c654b9e" /></Relationships>
</file>