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66edb5a81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68d48e33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Battery Point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dc5495dbd4d2b" /><Relationship Type="http://schemas.openxmlformats.org/officeDocument/2006/relationships/numbering" Target="/word/numbering.xml" Id="R1b6207d4fd6848a0" /><Relationship Type="http://schemas.openxmlformats.org/officeDocument/2006/relationships/settings" Target="/word/settings.xml" Id="Rc64951e1e41d4aa8" /><Relationship Type="http://schemas.openxmlformats.org/officeDocument/2006/relationships/image" Target="/word/media/592706d6-dac7-4840-80e9-77122e4194be.png" Id="Rfe8968d48e334ef2" /></Relationships>
</file>