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ccbe847b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7f55e792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Battlefield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2fbbea1c44d9a" /><Relationship Type="http://schemas.openxmlformats.org/officeDocument/2006/relationships/numbering" Target="/word/numbering.xml" Id="Rafaaba0890f54dfb" /><Relationship Type="http://schemas.openxmlformats.org/officeDocument/2006/relationships/settings" Target="/word/settings.xml" Id="Rc93c8bba6ac44746" /><Relationship Type="http://schemas.openxmlformats.org/officeDocument/2006/relationships/image" Target="/word/media/2c337797-cb89-4001-a970-93d2270b2ecf.png" Id="R20917f55e79244d7" /></Relationships>
</file>