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4d0fea52d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205abc33c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Baxter Forks,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dd78dffe446db" /><Relationship Type="http://schemas.openxmlformats.org/officeDocument/2006/relationships/numbering" Target="/word/numbering.xml" Id="R38aefae07e954c64" /><Relationship Type="http://schemas.openxmlformats.org/officeDocument/2006/relationships/settings" Target="/word/settings.xml" Id="Rfbc7b215332d4e16" /><Relationship Type="http://schemas.openxmlformats.org/officeDocument/2006/relationships/image" Target="/word/media/6d7b7a22-0640-4c95-93e1-037d7cac146f.png" Id="R3b6205abc33c4e7f" /></Relationships>
</file>