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a87f4c99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7bb3e2c2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View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be52e8914fc9" /><Relationship Type="http://schemas.openxmlformats.org/officeDocument/2006/relationships/numbering" Target="/word/numbering.xml" Id="Re5ed7c015f3b4c5d" /><Relationship Type="http://schemas.openxmlformats.org/officeDocument/2006/relationships/settings" Target="/word/settings.xml" Id="R90d24c8965844611" /><Relationship Type="http://schemas.openxmlformats.org/officeDocument/2006/relationships/image" Target="/word/media/f6e61122-2da1-4bac-81b2-d008cb828e11.png" Id="R56a7bb3e2c2146a3" /></Relationships>
</file>