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ead4667d3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a7cc5c290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Bayberry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77304c7de47de" /><Relationship Type="http://schemas.openxmlformats.org/officeDocument/2006/relationships/numbering" Target="/word/numbering.xml" Id="Rc9ea14e34e094064" /><Relationship Type="http://schemas.openxmlformats.org/officeDocument/2006/relationships/settings" Target="/word/settings.xml" Id="R4af084b280ef441b" /><Relationship Type="http://schemas.openxmlformats.org/officeDocument/2006/relationships/image" Target="/word/media/8d50f564-862d-4eb5-b1d3-253aece1ad65.png" Id="R61da7cc5c2904077" /></Relationships>
</file>