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b8e7fd4ca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e1ad7c53f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977505ec540ff" /><Relationship Type="http://schemas.openxmlformats.org/officeDocument/2006/relationships/numbering" Target="/word/numbering.xml" Id="Ra1ca8d37fe6f4f65" /><Relationship Type="http://schemas.openxmlformats.org/officeDocument/2006/relationships/settings" Target="/word/settings.xml" Id="Rabd296715cee4dc7" /><Relationship Type="http://schemas.openxmlformats.org/officeDocument/2006/relationships/image" Target="/word/media/9e3c092e-889a-45ea-95b3-76a0b38b78fd.png" Id="R6d8e1ad7c53f4186" /></Relationships>
</file>