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bb81178eb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6d1ae1adc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Bayou Paul,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6115eb62c494a" /><Relationship Type="http://schemas.openxmlformats.org/officeDocument/2006/relationships/numbering" Target="/word/numbering.xml" Id="Rdd3fd4496f364c58" /><Relationship Type="http://schemas.openxmlformats.org/officeDocument/2006/relationships/settings" Target="/word/settings.xml" Id="R6f81e0fd906941ae" /><Relationship Type="http://schemas.openxmlformats.org/officeDocument/2006/relationships/image" Target="/word/media/ab563c6d-42a2-46c3-80ab-0a14984291df.png" Id="Ra8d6d1ae1adc4281" /></Relationships>
</file>