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be354fbe1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fce0ee8af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Beaman,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e0825be534644" /><Relationship Type="http://schemas.openxmlformats.org/officeDocument/2006/relationships/numbering" Target="/word/numbering.xml" Id="R83f62bd00c0c49f8" /><Relationship Type="http://schemas.openxmlformats.org/officeDocument/2006/relationships/settings" Target="/word/settings.xml" Id="R86ed9fe300d747de" /><Relationship Type="http://schemas.openxmlformats.org/officeDocument/2006/relationships/image" Target="/word/media/e40c41ca-8b06-4a1b-a6df-df4208bd7fd0.png" Id="Rc52fce0ee8af40c3" /></Relationships>
</file>