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85bd6b1ce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78a95b49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Poplar,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c99e85dc04f0a" /><Relationship Type="http://schemas.openxmlformats.org/officeDocument/2006/relationships/numbering" Target="/word/numbering.xml" Id="R26231521248c4295" /><Relationship Type="http://schemas.openxmlformats.org/officeDocument/2006/relationships/settings" Target="/word/settings.xml" Id="R1c6d14c2986e40cb" /><Relationship Type="http://schemas.openxmlformats.org/officeDocument/2006/relationships/image" Target="/word/media/4943bda6-9174-41e3-85b0-617efe2bc63a.png" Id="R37d78a95b49a4b86" /></Relationships>
</file>