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1b04cc4e4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4f911bbea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Bear River City,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d67d0ccc54cf4" /><Relationship Type="http://schemas.openxmlformats.org/officeDocument/2006/relationships/numbering" Target="/word/numbering.xml" Id="Radfcaa6e2ef94ddb" /><Relationship Type="http://schemas.openxmlformats.org/officeDocument/2006/relationships/settings" Target="/word/settings.xml" Id="Ra88123ac1e864348" /><Relationship Type="http://schemas.openxmlformats.org/officeDocument/2006/relationships/image" Target="/word/media/a603d5a5-b3b9-478c-a173-f9b612036fe1.png" Id="Rea54f911bbea4d43" /></Relationships>
</file>