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26fd1566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1251d865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Beauregard,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4ecf6f93d414b" /><Relationship Type="http://schemas.openxmlformats.org/officeDocument/2006/relationships/numbering" Target="/word/numbering.xml" Id="Rd1c8740037344d84" /><Relationship Type="http://schemas.openxmlformats.org/officeDocument/2006/relationships/settings" Target="/word/settings.xml" Id="R418374278aa64ad0" /><Relationship Type="http://schemas.openxmlformats.org/officeDocument/2006/relationships/image" Target="/word/media/ff3df378-5316-4ef8-9099-5b011383a062.png" Id="R53161251d86540a6" /></Relationships>
</file>