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a3f8f3d50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f9f5b7f93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Beauregard 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ee9c3b82647bb" /><Relationship Type="http://schemas.openxmlformats.org/officeDocument/2006/relationships/numbering" Target="/word/numbering.xml" Id="R00b470b76eb847c5" /><Relationship Type="http://schemas.openxmlformats.org/officeDocument/2006/relationships/settings" Target="/word/settings.xml" Id="Ree7b5f7151eb478f" /><Relationship Type="http://schemas.openxmlformats.org/officeDocument/2006/relationships/image" Target="/word/media/ca0fc111-c67f-4b84-a8b3-360f1ec1b82f.png" Id="Ree8f9f5b7f934326" /></Relationships>
</file>