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f6004b6e8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1c91cefe2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Dam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2c4a70b6849b4" /><Relationship Type="http://schemas.openxmlformats.org/officeDocument/2006/relationships/numbering" Target="/word/numbering.xml" Id="R338241d59d4440d7" /><Relationship Type="http://schemas.openxmlformats.org/officeDocument/2006/relationships/settings" Target="/word/settings.xml" Id="Rd93ba9d2d4484ff5" /><Relationship Type="http://schemas.openxmlformats.org/officeDocument/2006/relationships/image" Target="/word/media/d1aba3a3-1391-4e5e-8ec9-31455a852039.png" Id="Rc301c91cefe241b4" /></Relationships>
</file>