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9dbc16378a4e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a699fbe1d1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Bee Fork,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b38de69e3da4c7d" /><Relationship Type="http://schemas.openxmlformats.org/officeDocument/2006/relationships/numbering" Target="/word/numbering.xml" Id="R6423993543264190" /><Relationship Type="http://schemas.openxmlformats.org/officeDocument/2006/relationships/settings" Target="/word/settings.xml" Id="R0a7c8a1c80c8495b" /><Relationship Type="http://schemas.openxmlformats.org/officeDocument/2006/relationships/image" Target="/word/media/551f2fe9-9e77-48de-b9d2-71ff4cb262a4.png" Id="Rb6a699fbe1d14142" /></Relationships>
</file>