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155b95714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50b98e8fc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Beirne,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a77a9c8f34ff5" /><Relationship Type="http://schemas.openxmlformats.org/officeDocument/2006/relationships/numbering" Target="/word/numbering.xml" Id="R39d83c86970e42c3" /><Relationship Type="http://schemas.openxmlformats.org/officeDocument/2006/relationships/settings" Target="/word/settings.xml" Id="Ra577098fbad2449e" /><Relationship Type="http://schemas.openxmlformats.org/officeDocument/2006/relationships/image" Target="/word/media/e0277bd6-63f8-467d-9538-331e14d8878d.png" Id="Rcdb50b98e8fc4672" /></Relationships>
</file>