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e07941e57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ea23605d6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Bel-Mar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6ca5b36049d9" /><Relationship Type="http://schemas.openxmlformats.org/officeDocument/2006/relationships/numbering" Target="/word/numbering.xml" Id="R8ba9ffaea05f4931" /><Relationship Type="http://schemas.openxmlformats.org/officeDocument/2006/relationships/settings" Target="/word/settings.xml" Id="R8bab157f43a14130" /><Relationship Type="http://schemas.openxmlformats.org/officeDocument/2006/relationships/image" Target="/word/media/b7d6e7e8-79f0-4373-9c3e-f496970ec44a.png" Id="R3f5ea23605d64bb0" /></Relationships>
</file>