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26bacc1f6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f7889d854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Belgique,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499d0a16b4d84" /><Relationship Type="http://schemas.openxmlformats.org/officeDocument/2006/relationships/numbering" Target="/word/numbering.xml" Id="R59c38688a6cf4896" /><Relationship Type="http://schemas.openxmlformats.org/officeDocument/2006/relationships/settings" Target="/word/settings.xml" Id="R87be9cff91e74f46" /><Relationship Type="http://schemas.openxmlformats.org/officeDocument/2006/relationships/image" Target="/word/media/12db1fda-c417-4df5-938e-324214da805e.png" Id="Rdfcf7889d8544cf5" /></Relationships>
</file>