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796c77e0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1426aaab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Fontaine,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9b3f8e26841d6" /><Relationship Type="http://schemas.openxmlformats.org/officeDocument/2006/relationships/numbering" Target="/word/numbering.xml" Id="Rfe4b4360e22749ba" /><Relationship Type="http://schemas.openxmlformats.org/officeDocument/2006/relationships/settings" Target="/word/settings.xml" Id="R9829478d4d4441c8" /><Relationship Type="http://schemas.openxmlformats.org/officeDocument/2006/relationships/image" Target="/word/media/186204f3-67b6-4362-9262-39b0fc659b7f.png" Id="R69c1426aaab5468e" /></Relationships>
</file>