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29a0f8bf2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96ee40d35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Point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8f4f80c3940ce" /><Relationship Type="http://schemas.openxmlformats.org/officeDocument/2006/relationships/numbering" Target="/word/numbering.xml" Id="R0162c69eb0554d40" /><Relationship Type="http://schemas.openxmlformats.org/officeDocument/2006/relationships/settings" Target="/word/settings.xml" Id="Rf2d3fca9d0bc4be5" /><Relationship Type="http://schemas.openxmlformats.org/officeDocument/2006/relationships/image" Target="/word/media/5d042e46-10e7-438d-9deb-0ce54a26b8a6.png" Id="Rb4f96ee40d354ad9" /></Relationships>
</file>