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e78ae669c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ce564a4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6c2f7d124c5b" /><Relationship Type="http://schemas.openxmlformats.org/officeDocument/2006/relationships/numbering" Target="/word/numbering.xml" Id="Ref7a3c862de14022" /><Relationship Type="http://schemas.openxmlformats.org/officeDocument/2006/relationships/settings" Target="/word/settings.xml" Id="R2060e15ceb204d5a" /><Relationship Type="http://schemas.openxmlformats.org/officeDocument/2006/relationships/image" Target="/word/media/d0bdd529-422a-433f-983c-683b37cb7743.png" Id="R1c2bce564a4941c3" /></Relationships>
</file>