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f38ca4e78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2c244b40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Benedicts,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fd17605984f93" /><Relationship Type="http://schemas.openxmlformats.org/officeDocument/2006/relationships/numbering" Target="/word/numbering.xml" Id="R30d675974d6e41ed" /><Relationship Type="http://schemas.openxmlformats.org/officeDocument/2006/relationships/settings" Target="/word/settings.xml" Id="R87a00dc61b504905" /><Relationship Type="http://schemas.openxmlformats.org/officeDocument/2006/relationships/image" Target="/word/media/0b79f60b-e02a-47d8-89f1-950b1527d5e3.png" Id="Rce202c244b4046de" /></Relationships>
</file>