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b007cc78b4f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3ac48138474a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Bennets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4dd03dca864d03" /><Relationship Type="http://schemas.openxmlformats.org/officeDocument/2006/relationships/numbering" Target="/word/numbering.xml" Id="R74953fdad2a84c2c" /><Relationship Type="http://schemas.openxmlformats.org/officeDocument/2006/relationships/settings" Target="/word/settings.xml" Id="R8c89b11478944b4c" /><Relationship Type="http://schemas.openxmlformats.org/officeDocument/2006/relationships/image" Target="/word/media/675a96d2-7704-4c7e-8c02-73406e6aca77.png" Id="R0d3ac48138474a43" /></Relationships>
</file>