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b7954a35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7e48cf27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 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90ed642e44252" /><Relationship Type="http://schemas.openxmlformats.org/officeDocument/2006/relationships/numbering" Target="/word/numbering.xml" Id="R67fd7a63f1f64b51" /><Relationship Type="http://schemas.openxmlformats.org/officeDocument/2006/relationships/settings" Target="/word/settings.xml" Id="R7ba8a0949aa84394" /><Relationship Type="http://schemas.openxmlformats.org/officeDocument/2006/relationships/image" Target="/word/media/08ca8817-fad8-4cc3-8de8-4394adc74845.png" Id="R7dd7e48cf27d456f" /></Relationships>
</file>