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5df3e866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9b85f36dc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b5be5f98f4ce7" /><Relationship Type="http://schemas.openxmlformats.org/officeDocument/2006/relationships/numbering" Target="/word/numbering.xml" Id="Re8a9553fa3ab4345" /><Relationship Type="http://schemas.openxmlformats.org/officeDocument/2006/relationships/settings" Target="/word/settings.xml" Id="Rca561cd1d7484ed7" /><Relationship Type="http://schemas.openxmlformats.org/officeDocument/2006/relationships/image" Target="/word/media/54e1a296-4550-4112-a06b-e4a3014af082.png" Id="R0e09b85f36dc46fd" /></Relationships>
</file>