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c15cc89b3d4a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b2ded9e8b242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Benton Terrace,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1cdb6a3f454d6e" /><Relationship Type="http://schemas.openxmlformats.org/officeDocument/2006/relationships/numbering" Target="/word/numbering.xml" Id="R5f8e7d11443343a7" /><Relationship Type="http://schemas.openxmlformats.org/officeDocument/2006/relationships/settings" Target="/word/settings.xml" Id="R43bbc274cd7e4956" /><Relationship Type="http://schemas.openxmlformats.org/officeDocument/2006/relationships/image" Target="/word/media/f24031e1-927f-4841-b9ff-a209ba71af13.png" Id="R4cb2ded9e8b242fa" /></Relationships>
</file>