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2dff82aef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e94fccb8e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ffe718bd64aa9" /><Relationship Type="http://schemas.openxmlformats.org/officeDocument/2006/relationships/numbering" Target="/word/numbering.xml" Id="R790759c78a7c47a0" /><Relationship Type="http://schemas.openxmlformats.org/officeDocument/2006/relationships/settings" Target="/word/settings.xml" Id="Rdd708bde8ee5401d" /><Relationship Type="http://schemas.openxmlformats.org/officeDocument/2006/relationships/image" Target="/word/media/805059f7-5954-4faf-b93b-f4ee5ba78ef4.png" Id="Rbc7e94fccb8e4dd8" /></Relationships>
</file>