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e20298ff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e2638e0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69308db1c4759" /><Relationship Type="http://schemas.openxmlformats.org/officeDocument/2006/relationships/numbering" Target="/word/numbering.xml" Id="R03cb33505fa141ba" /><Relationship Type="http://schemas.openxmlformats.org/officeDocument/2006/relationships/settings" Target="/word/settings.xml" Id="R25446e00c1ae4249" /><Relationship Type="http://schemas.openxmlformats.org/officeDocument/2006/relationships/image" Target="/word/media/b4922fb7-b1a7-4ceb-8d0a-614ffe93d6f9.png" Id="R03f2e2638e0b4f74" /></Relationships>
</file>