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d1d2cde25c47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a0b8f3a8424e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Berry Patch,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d836de49294d97" /><Relationship Type="http://schemas.openxmlformats.org/officeDocument/2006/relationships/numbering" Target="/word/numbering.xml" Id="Rd88a0da45b1b498f" /><Relationship Type="http://schemas.openxmlformats.org/officeDocument/2006/relationships/settings" Target="/word/settings.xml" Id="Rdea354aa39af46fa" /><Relationship Type="http://schemas.openxmlformats.org/officeDocument/2006/relationships/image" Target="/word/media/d374ea3a-4fdf-4aa1-b937-8e2ba8ab3588.png" Id="Refa0b8f3a8424e05" /></Relationships>
</file>