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e493adff2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1a6767d6a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Beverly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871a57bed48d2" /><Relationship Type="http://schemas.openxmlformats.org/officeDocument/2006/relationships/numbering" Target="/word/numbering.xml" Id="R296d494ea0364322" /><Relationship Type="http://schemas.openxmlformats.org/officeDocument/2006/relationships/settings" Target="/word/settings.xml" Id="R0b39834fb9914166" /><Relationship Type="http://schemas.openxmlformats.org/officeDocument/2006/relationships/image" Target="/word/media/11a21842-4042-47e9-a70b-0e4e8bc5bc5e.png" Id="R08a1a6767d6a442b" /></Relationships>
</file>