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e4a1009cb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d92c9e3f8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Arm,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2f93de966499e" /><Relationship Type="http://schemas.openxmlformats.org/officeDocument/2006/relationships/numbering" Target="/word/numbering.xml" Id="R21e5d6e046ff414a" /><Relationship Type="http://schemas.openxmlformats.org/officeDocument/2006/relationships/settings" Target="/word/settings.xml" Id="R8e5454566718453e" /><Relationship Type="http://schemas.openxmlformats.org/officeDocument/2006/relationships/image" Target="/word/media/d6ca6ed3-c0ff-47d7-8ef0-fa703d65d872.png" Id="Rc1dd92c9e3f84c58" /></Relationships>
</file>