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cac560a88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5768e3590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Run Acres,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f0750cce84276" /><Relationship Type="http://schemas.openxmlformats.org/officeDocument/2006/relationships/numbering" Target="/word/numbering.xml" Id="R09992824fd184b39" /><Relationship Type="http://schemas.openxmlformats.org/officeDocument/2006/relationships/settings" Target="/word/settings.xml" Id="R5935d396b9854c10" /><Relationship Type="http://schemas.openxmlformats.org/officeDocument/2006/relationships/image" Target="/word/media/7e09e903-8b62-4b63-a1fb-bc501fe805fe.png" Id="R4c65768e359049a3" /></Relationships>
</file>