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5f2428b2744f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6f8546a30746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Big Shanty,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d52247eef24c28" /><Relationship Type="http://schemas.openxmlformats.org/officeDocument/2006/relationships/numbering" Target="/word/numbering.xml" Id="Rd96795b98d9b427e" /><Relationship Type="http://schemas.openxmlformats.org/officeDocument/2006/relationships/settings" Target="/word/settings.xml" Id="Rccfc6db220844ab3" /><Relationship Type="http://schemas.openxmlformats.org/officeDocument/2006/relationships/image" Target="/word/media/87d7e5c6-c00f-41d7-b3c5-5c3a0b444245.png" Id="R256f8546a307468f" /></Relationships>
</file>