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fa44a4a02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ac2c5ac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Sky,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8ebf935fe43e5" /><Relationship Type="http://schemas.openxmlformats.org/officeDocument/2006/relationships/numbering" Target="/word/numbering.xml" Id="R6c9a82ad12754a60" /><Relationship Type="http://schemas.openxmlformats.org/officeDocument/2006/relationships/settings" Target="/word/settings.xml" Id="Ra3668d88fde444ab" /><Relationship Type="http://schemas.openxmlformats.org/officeDocument/2006/relationships/image" Target="/word/media/e8c77d32-d9ca-4ecb-aa43-4fe3ae3da98d.png" Id="R052eac2c5ac548f0" /></Relationships>
</file>