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26630d43c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c35e49a88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Birchett Estate,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379083b164f4f" /><Relationship Type="http://schemas.openxmlformats.org/officeDocument/2006/relationships/numbering" Target="/word/numbering.xml" Id="Ra5bef902ee994ad0" /><Relationship Type="http://schemas.openxmlformats.org/officeDocument/2006/relationships/settings" Target="/word/settings.xml" Id="Redbfde06190f4b0e" /><Relationship Type="http://schemas.openxmlformats.org/officeDocument/2006/relationships/image" Target="/word/media/e3c3d6aa-73a6-404a-9f71-9a2e50464b08.png" Id="Rfb3c35e49a884a15" /></Relationships>
</file>