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7c8aad61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a3f53195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Bissonet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fc166ef74be2" /><Relationship Type="http://schemas.openxmlformats.org/officeDocument/2006/relationships/numbering" Target="/word/numbering.xml" Id="R406dee1fd229401f" /><Relationship Type="http://schemas.openxmlformats.org/officeDocument/2006/relationships/settings" Target="/word/settings.xml" Id="Ra5407ca1f52c4161" /><Relationship Type="http://schemas.openxmlformats.org/officeDocument/2006/relationships/image" Target="/word/media/0076e79a-6d52-4dca-b81e-ef3efc0a0c6c.png" Id="Rfdeba3f531954ed0" /></Relationships>
</file>