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6cfb206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dace461c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Bitney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ef5da4b9e4f84" /><Relationship Type="http://schemas.openxmlformats.org/officeDocument/2006/relationships/numbering" Target="/word/numbering.xml" Id="Rc957e706a0a24e9a" /><Relationship Type="http://schemas.openxmlformats.org/officeDocument/2006/relationships/settings" Target="/word/settings.xml" Id="Ra89324e404404bef" /><Relationship Type="http://schemas.openxmlformats.org/officeDocument/2006/relationships/image" Target="/word/media/fc1097d8-8571-4d33-8c38-fe2d67860a51.png" Id="R45edace461ce4d7c" /></Relationships>
</file>