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a91253a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5c8ed2c3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Blackslough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1bef23ff641b5" /><Relationship Type="http://schemas.openxmlformats.org/officeDocument/2006/relationships/numbering" Target="/word/numbering.xml" Id="R31cfa78db1ac44a5" /><Relationship Type="http://schemas.openxmlformats.org/officeDocument/2006/relationships/settings" Target="/word/settings.xml" Id="R85531c41b4ca4d00" /><Relationship Type="http://schemas.openxmlformats.org/officeDocument/2006/relationships/image" Target="/word/media/7c780dd1-a979-40ce-b58f-f18e7e4690c3.png" Id="R0d005c8ed2c34660" /></Relationships>
</file>