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bb6efae61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742950e4e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Bladen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ab2849c234011" /><Relationship Type="http://schemas.openxmlformats.org/officeDocument/2006/relationships/numbering" Target="/word/numbering.xml" Id="R3e3c4a90ea2a44da" /><Relationship Type="http://schemas.openxmlformats.org/officeDocument/2006/relationships/settings" Target="/word/settings.xml" Id="R9b493ac4fd2b49f2" /><Relationship Type="http://schemas.openxmlformats.org/officeDocument/2006/relationships/image" Target="/word/media/b7abc0b4-a731-4d87-91b1-3da5cedd0d8a.png" Id="Red4742950e4e4c9f" /></Relationships>
</file>