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f5227e0a6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31a034030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Blairstown,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bdae196c64b98" /><Relationship Type="http://schemas.openxmlformats.org/officeDocument/2006/relationships/numbering" Target="/word/numbering.xml" Id="R9a000ae9635d42be" /><Relationship Type="http://schemas.openxmlformats.org/officeDocument/2006/relationships/settings" Target="/word/settings.xml" Id="Reb58a95254c84576" /><Relationship Type="http://schemas.openxmlformats.org/officeDocument/2006/relationships/image" Target="/word/media/5ed36b7b-37ff-49d0-951f-055d513f4c6b.png" Id="R7f631a0340304c31" /></Relationships>
</file>