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1e99e3ec9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2e8571004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Blanchester,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ea181e1554ced" /><Relationship Type="http://schemas.openxmlformats.org/officeDocument/2006/relationships/numbering" Target="/word/numbering.xml" Id="R89f3ca4cceb24992" /><Relationship Type="http://schemas.openxmlformats.org/officeDocument/2006/relationships/settings" Target="/word/settings.xml" Id="R9a1c949aa28f4733" /><Relationship Type="http://schemas.openxmlformats.org/officeDocument/2006/relationships/image" Target="/word/media/e76d268e-90d4-4231-8f88-32ec160c9e97.png" Id="R00c2e85710044c35" /></Relationships>
</file>