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b96256df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9c4fcaeeb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Blawenburg,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0c2f2788d4e02" /><Relationship Type="http://schemas.openxmlformats.org/officeDocument/2006/relationships/numbering" Target="/word/numbering.xml" Id="R2ab39af075ef4621" /><Relationship Type="http://schemas.openxmlformats.org/officeDocument/2006/relationships/settings" Target="/word/settings.xml" Id="R419c765a68954dda" /><Relationship Type="http://schemas.openxmlformats.org/officeDocument/2006/relationships/image" Target="/word/media/844f7e55-f22f-4fb6-937f-bb8752929773.png" Id="R4b09c4fcaeeb4c3e" /></Relationships>
</file>