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1aee7ea7a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d793dcb66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Bleases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d4aa3ed194bcb" /><Relationship Type="http://schemas.openxmlformats.org/officeDocument/2006/relationships/numbering" Target="/word/numbering.xml" Id="Rba2f8abdeac94c1f" /><Relationship Type="http://schemas.openxmlformats.org/officeDocument/2006/relationships/settings" Target="/word/settings.xml" Id="R8fbaa454924c49c3" /><Relationship Type="http://schemas.openxmlformats.org/officeDocument/2006/relationships/image" Target="/word/media/f1b15a20-d4f2-40cc-b9ee-dd23617461a7.png" Id="R220d793dcb6641a4" /></Relationships>
</file>