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cfe36fd7e14f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9935a0b9154a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Bloomingrose,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d323214504f9e" /><Relationship Type="http://schemas.openxmlformats.org/officeDocument/2006/relationships/numbering" Target="/word/numbering.xml" Id="R9d368596f2794f87" /><Relationship Type="http://schemas.openxmlformats.org/officeDocument/2006/relationships/settings" Target="/word/settings.xml" Id="Rcc29455ca3d944ef" /><Relationship Type="http://schemas.openxmlformats.org/officeDocument/2006/relationships/image" Target="/word/media/d1c83d94-a857-48ba-b268-d7370ddcb197.png" Id="R759935a0b9154ad4" /></Relationships>
</file>