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b33cf796e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f1006ac86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Blundon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fbb4bb55940c0" /><Relationship Type="http://schemas.openxmlformats.org/officeDocument/2006/relationships/numbering" Target="/word/numbering.xml" Id="R9aa03f3d1aa04383" /><Relationship Type="http://schemas.openxmlformats.org/officeDocument/2006/relationships/settings" Target="/word/settings.xml" Id="R521728dbfcf5480e" /><Relationship Type="http://schemas.openxmlformats.org/officeDocument/2006/relationships/image" Target="/word/media/9c5ad350-105a-4434-a23b-2ac4fe40e38e.png" Id="Raa2f1006ac86423b" /></Relationships>
</file>