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643d979c1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f30e82832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Blythedale,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02add41444f13" /><Relationship Type="http://schemas.openxmlformats.org/officeDocument/2006/relationships/numbering" Target="/word/numbering.xml" Id="Ra7a54bc3088441f4" /><Relationship Type="http://schemas.openxmlformats.org/officeDocument/2006/relationships/settings" Target="/word/settings.xml" Id="Rd7f50b2345c8426e" /><Relationship Type="http://schemas.openxmlformats.org/officeDocument/2006/relationships/image" Target="/word/media/afabc35e-85fc-4784-bc06-059878e3ba48.png" Id="R105f30e8283246a2" /></Relationships>
</file>