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5429169a8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102bd7299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8e3d833374f1c" /><Relationship Type="http://schemas.openxmlformats.org/officeDocument/2006/relationships/numbering" Target="/word/numbering.xml" Id="R24bbe7c7bd4c4088" /><Relationship Type="http://schemas.openxmlformats.org/officeDocument/2006/relationships/settings" Target="/word/settings.xml" Id="Ra545ef36b0604ade" /><Relationship Type="http://schemas.openxmlformats.org/officeDocument/2006/relationships/image" Target="/word/media/7b6b575c-2682-416d-bc8f-cc161b9c2a8e.png" Id="R95e102bd72994e5d" /></Relationships>
</file>